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DB0" w:rsidRDefault="00914DB0" w:rsidP="00814F8D"/>
    <w:p w:rsidR="00914DB0" w:rsidRPr="00914DB0" w:rsidRDefault="00914DB0" w:rsidP="00914DB0">
      <w:pPr>
        <w:jc w:val="center"/>
        <w:rPr>
          <w:sz w:val="36"/>
          <w:szCs w:val="36"/>
        </w:rPr>
      </w:pPr>
      <w:r w:rsidRPr="00914DB0">
        <w:rPr>
          <w:sz w:val="36"/>
          <w:szCs w:val="36"/>
        </w:rPr>
        <w:t>Upozornění pro rodiče</w:t>
      </w:r>
    </w:p>
    <w:p w:rsidR="00814F8D" w:rsidRDefault="00814F8D" w:rsidP="00914DB0">
      <w:pPr>
        <w:pStyle w:val="Odstavecseseznamem"/>
        <w:numPr>
          <w:ilvl w:val="0"/>
          <w:numId w:val="2"/>
        </w:numPr>
      </w:pPr>
      <w:r>
        <w:t>Ministerstvo zdravotnictví jako správní úřad příslušný podle § 80 odst. 1 písm. g) zákona č. 258/2000 Sb., o ochraně veřejného zdraví a o změně některých souvisejících zákonů, ve znění pozdějších předpisů (dále jen „zákon č. 258/2000 Sb.“), nařizuje postupem podle § 69 odst. 1 písm. i) a odst. 2 zákona č. 258/2000 Sb. k ochraně obyvatelstva a prevenci nebezpečí vzniku a rozšíření onemocnění COVID-19 způsobené novým koronavirem SARSCoV-2 toto mimořádné opatření:</w:t>
      </w:r>
    </w:p>
    <w:p w:rsidR="00E45F30" w:rsidRDefault="00814F8D" w:rsidP="00814F8D">
      <w:pPr>
        <w:pStyle w:val="Odstavecseseznamem"/>
        <w:jc w:val="center"/>
        <w:rPr>
          <w:b/>
        </w:rPr>
      </w:pPr>
      <w:r w:rsidRPr="00814F8D">
        <w:rPr>
          <w:b/>
        </w:rPr>
        <w:t>Všem osobám se s účinností ode dne 25. února 2021 od 00:00 hod. do odvolání tohoto mimořádného opatření zakazuje pohyb a pobyt bez ochranných prostředků dýchacích cest (nos, ústa), kterým je respirátor nebo obdobný prostředek (vždy bez výdechového ventilu) naplňující minimálně všechny technické podmínky a požadavky (pro výrobek), včetně filtrační účinnosti alespoň 95 % dle příslušných norem (např. FFP2/KN 95), zdravotnická obličejová maska nebo obdobný prostředek naplňující minimálně všechny technické podmínky a požadavky (pro výrobek) normy ČSN EN 14683</w:t>
      </w:r>
      <w:r>
        <w:rPr>
          <w:b/>
        </w:rPr>
        <w:t>+AC, které brání šíření kapének.</w:t>
      </w:r>
    </w:p>
    <w:p w:rsidR="00814F8D" w:rsidRDefault="00814F8D" w:rsidP="00814F8D">
      <w:pPr>
        <w:pStyle w:val="Odstavecseseznamem"/>
        <w:jc w:val="center"/>
        <w:rPr>
          <w:b/>
        </w:rPr>
      </w:pPr>
    </w:p>
    <w:p w:rsidR="00814F8D" w:rsidRDefault="00196287" w:rsidP="00814F8D">
      <w:pPr>
        <w:pStyle w:val="Odstavecseseznamem"/>
        <w:numPr>
          <w:ilvl w:val="0"/>
          <w:numId w:val="2"/>
        </w:numPr>
      </w:pPr>
      <w:r>
        <w:t>(S)p</w:t>
      </w:r>
      <w:r w:rsidR="00814F8D" w:rsidRPr="00814F8D">
        <w:t>lnění mimořádných opatření jsou všichni ředitelé škol povinni dle zákona zajistit.</w:t>
      </w:r>
      <w:r w:rsidR="00814F8D">
        <w:t xml:space="preserve"> Proto jako ředitel školy ve věci ochrany, zdraví a bezpečnosti všech osob ve škole nebo školském zařízení, resp. k pokynu mít zakrytá ústa a nos ve škole nebo školského zařízení z důvodu nebezpečí vzniku </w:t>
      </w:r>
      <w:r w:rsidR="00CF57E8">
        <w:t>epidemie</w:t>
      </w:r>
      <w:r w:rsidR="00814F8D">
        <w:t xml:space="preserve"> či výskytu infekční nemoci  vydávám tento pokyn</w:t>
      </w:r>
      <w:r>
        <w:t xml:space="preserve">: </w:t>
      </w:r>
    </w:p>
    <w:p w:rsidR="00196287" w:rsidRDefault="00196287" w:rsidP="00196287">
      <w:pPr>
        <w:pStyle w:val="Odstavecseseznamem"/>
      </w:pPr>
    </w:p>
    <w:p w:rsidR="00196287" w:rsidRDefault="00196287" w:rsidP="00196287">
      <w:pPr>
        <w:pStyle w:val="Odstavecseseznamem"/>
        <w:numPr>
          <w:ilvl w:val="0"/>
          <w:numId w:val="4"/>
        </w:numPr>
      </w:pPr>
      <w:r>
        <w:t xml:space="preserve">Ředitelka školy vydává s platností a účinností od </w:t>
      </w:r>
      <w:r w:rsidR="00CF57E8">
        <w:t>25. 2. 2021</w:t>
      </w:r>
      <w:r>
        <w:t xml:space="preserve"> zákaz vstupu, pobytu a pohybu osob bez ochrany obličeje</w:t>
      </w:r>
      <w:r w:rsidR="00CF57E8">
        <w:t xml:space="preserve"> (</w:t>
      </w:r>
      <w:r>
        <w:t xml:space="preserve">nos a </w:t>
      </w:r>
      <w:r w:rsidR="00CF57E8">
        <w:t>ústa) do</w:t>
      </w:r>
      <w:r>
        <w:t xml:space="preserve"> vnějších a vnitřních prostorů školy. Zákaz platí do odvolání.</w:t>
      </w:r>
    </w:p>
    <w:p w:rsidR="00196287" w:rsidRDefault="00406D19" w:rsidP="00196287">
      <w:pPr>
        <w:pStyle w:val="Odstavecseseznamem"/>
        <w:numPr>
          <w:ilvl w:val="0"/>
          <w:numId w:val="4"/>
        </w:numPr>
      </w:pPr>
      <w:r>
        <w:t>Za ochranu se považují respirátor nebo obdobný prostředek (vždy bez výdechového ventilu) naplňující minimálně všechny technické podmínky a požadavky (pro výrobek), včetně filtrační účinnosti alespoň 95 % dle příslušných norem (např. FFP2/KN 95) nebo dvě přes sebe přeložené zdravotnické obličejové masky nebo obdobné prostředky naplňující minimálně všechny technické podmínky a požadavky (pro výrobek) normy ČSN EN 14683+AC, které brání šíření kapének.</w:t>
      </w:r>
    </w:p>
    <w:p w:rsidR="00406D19" w:rsidRDefault="00406D19" w:rsidP="00196287">
      <w:pPr>
        <w:pStyle w:val="Odstavecseseznamem"/>
        <w:numPr>
          <w:ilvl w:val="0"/>
          <w:numId w:val="4"/>
        </w:numPr>
      </w:pPr>
      <w:r>
        <w:t>Důvodem je odvrácení nebezpečí ohrožení životů a zdraví všech osob ve vnějších a vnitřních prostorách školy.</w:t>
      </w:r>
    </w:p>
    <w:p w:rsidR="00914DB0" w:rsidRDefault="00406D19" w:rsidP="00196287">
      <w:pPr>
        <w:pStyle w:val="Odstavecseseznamem"/>
        <w:numPr>
          <w:ilvl w:val="0"/>
          <w:numId w:val="4"/>
        </w:numPr>
      </w:pPr>
      <w:r>
        <w:t>Tento poky</w:t>
      </w:r>
      <w:r w:rsidR="002A249F">
        <w:t>n</w:t>
      </w:r>
      <w:r>
        <w:t xml:space="preserve"> se vztahuje na všechny osoby ve vnitřních a vnějších pros</w:t>
      </w:r>
      <w:r w:rsidR="00CF57E8">
        <w:t xml:space="preserve">torách školy/školského zařízení, </w:t>
      </w:r>
      <w:r>
        <w:t xml:space="preserve">a to včetně zaměstnanců školy. </w:t>
      </w:r>
    </w:p>
    <w:p w:rsidR="00406D19" w:rsidRDefault="00406D19" w:rsidP="00914DB0">
      <w:pPr>
        <w:pStyle w:val="Odstavecseseznamem"/>
        <w:numPr>
          <w:ilvl w:val="0"/>
          <w:numId w:val="4"/>
        </w:numPr>
      </w:pPr>
      <w:r>
        <w:t>Pokud se do budovy školy bude dožadovat vstupu o</w:t>
      </w:r>
      <w:r w:rsidR="00CC3FE5">
        <w:t>soba, která tato opatření odmítne</w:t>
      </w:r>
      <w:r w:rsidR="002A249F">
        <w:t xml:space="preserve"> dodržovat</w:t>
      </w:r>
      <w:r w:rsidR="00CC3FE5">
        <w:t>, nebude jí</w:t>
      </w:r>
      <w:r w:rsidR="00914DB0">
        <w:t xml:space="preserve"> bez ochranného prostředku dýchacích cest v rámci ochrany zdraví dětí a zaměstnanců školy</w:t>
      </w:r>
      <w:r w:rsidR="002A249F">
        <w:t xml:space="preserve"> </w:t>
      </w:r>
      <w:r>
        <w:t xml:space="preserve"> vstup umožněn.</w:t>
      </w:r>
    </w:p>
    <w:p w:rsidR="000C3E49" w:rsidRDefault="000C3E49" w:rsidP="00196287">
      <w:pPr>
        <w:pStyle w:val="Odstavecseseznamem"/>
        <w:numPr>
          <w:ilvl w:val="0"/>
          <w:numId w:val="4"/>
        </w:numPr>
      </w:pPr>
      <w:r>
        <w:t>Každý rodič dle ust. § 858 č. 89/2012 Sb. Občanského zákona nese zodpovědnost za možné nebezpečí, včetně ohrožení zdraví, které</w:t>
      </w:r>
      <w:r w:rsidR="00CF57E8">
        <w:t xml:space="preserve"> by způsobil nejen svému dítěti, </w:t>
      </w:r>
      <w:bookmarkStart w:id="0" w:name="_GoBack"/>
      <w:bookmarkEnd w:id="0"/>
      <w:r>
        <w:t xml:space="preserve">ale i jiným dětem tím, že odmítá  respektovat daná hygienická opatření. </w:t>
      </w:r>
    </w:p>
    <w:p w:rsidR="000C3E49" w:rsidRDefault="000C3E49" w:rsidP="00196287">
      <w:pPr>
        <w:pStyle w:val="Odstavecseseznamem"/>
        <w:numPr>
          <w:ilvl w:val="0"/>
          <w:numId w:val="4"/>
        </w:numPr>
      </w:pPr>
      <w:r>
        <w:t>Ředitelka školy nemá ve své kompetenci o</w:t>
      </w:r>
      <w:r w:rsidR="002A249F">
        <w:t xml:space="preserve"> daném nařízení MZČR diskutovat</w:t>
      </w:r>
      <w:r w:rsidR="00CC3FE5">
        <w:t>.</w:t>
      </w:r>
    </w:p>
    <w:p w:rsidR="000C3E49" w:rsidRDefault="000C3E49" w:rsidP="00196287">
      <w:pPr>
        <w:pStyle w:val="Odstavecseseznamem"/>
        <w:numPr>
          <w:ilvl w:val="0"/>
          <w:numId w:val="4"/>
        </w:numPr>
      </w:pPr>
      <w:r>
        <w:t xml:space="preserve">Děti s projevy kašle, rýmy nebudeme do mateřské </w:t>
      </w:r>
      <w:r w:rsidR="00CF57E8">
        <w:t>školy</w:t>
      </w:r>
      <w:r>
        <w:t xml:space="preserve"> přijímat – viz zákon 258/2000 Sb., o ochraně veřejného zdraví. </w:t>
      </w:r>
    </w:p>
    <w:p w:rsidR="000C3E49" w:rsidRDefault="000C3E49" w:rsidP="00196287">
      <w:pPr>
        <w:pStyle w:val="Odstavecseseznamem"/>
        <w:numPr>
          <w:ilvl w:val="0"/>
          <w:numId w:val="4"/>
        </w:numPr>
      </w:pPr>
      <w:r>
        <w:t>Do šaten vstupujte maximálně 2 dospělí a 2 děti. Dodržujte bezpečnostní vzdálenost 2 metrů.</w:t>
      </w:r>
    </w:p>
    <w:p w:rsidR="000C3E49" w:rsidRDefault="000C3E49" w:rsidP="000C3E49">
      <w:pPr>
        <w:pStyle w:val="Odstavecseseznamem"/>
      </w:pPr>
    </w:p>
    <w:p w:rsidR="000C3E49" w:rsidRDefault="000C3E49" w:rsidP="000C3E49">
      <w:pPr>
        <w:pStyle w:val="Odstavecseseznamem"/>
      </w:pPr>
      <w:r>
        <w:lastRenderedPageBreak/>
        <w:t xml:space="preserve">K tomuto </w:t>
      </w:r>
      <w:r w:rsidR="001B3DF8">
        <w:t>dále uvádím, že účinná opatření vyžadovaná státními orgány bude škola plnit a jejich dodržování vyžadovat. Pokud se nařízení vlády, mimořádná opatření MZČR, nebo opatření jiných státních orgánů změní</w:t>
      </w:r>
      <w:r w:rsidR="002A249F">
        <w:t>,</w:t>
      </w:r>
      <w:r w:rsidR="001B3DF8">
        <w:t xml:space="preserve"> tato pravidla budou aktualizována a v nové podobě také vyžadována.</w:t>
      </w:r>
    </w:p>
    <w:p w:rsidR="001B3DF8" w:rsidRDefault="001B3DF8" w:rsidP="000C3E49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  <w:t>Ivana Vyhnánková, ředitelka školy</w:t>
      </w:r>
    </w:p>
    <w:p w:rsidR="00196287" w:rsidRPr="00814F8D" w:rsidRDefault="00196287" w:rsidP="00196287"/>
    <w:p w:rsidR="00814F8D" w:rsidRPr="00814F8D" w:rsidRDefault="00814F8D" w:rsidP="00814F8D">
      <w:pPr>
        <w:rPr>
          <w:b/>
        </w:rPr>
      </w:pPr>
    </w:p>
    <w:p w:rsidR="00814F8D" w:rsidRDefault="00814F8D" w:rsidP="00814F8D">
      <w:pPr>
        <w:pStyle w:val="Odstavecseseznamem"/>
        <w:jc w:val="center"/>
        <w:rPr>
          <w:b/>
        </w:rPr>
      </w:pPr>
    </w:p>
    <w:p w:rsidR="00814F8D" w:rsidRPr="00814F8D" w:rsidRDefault="00814F8D" w:rsidP="00814F8D">
      <w:pPr>
        <w:pStyle w:val="Odstavecseseznamem"/>
        <w:jc w:val="center"/>
        <w:rPr>
          <w:b/>
        </w:rPr>
      </w:pPr>
    </w:p>
    <w:sectPr w:rsidR="00814F8D" w:rsidRPr="00814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85A62"/>
    <w:multiLevelType w:val="hybridMultilevel"/>
    <w:tmpl w:val="FFB67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F0B59"/>
    <w:multiLevelType w:val="hybridMultilevel"/>
    <w:tmpl w:val="041AB6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D3DD5"/>
    <w:multiLevelType w:val="hybridMultilevel"/>
    <w:tmpl w:val="29368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12A47"/>
    <w:multiLevelType w:val="hybridMultilevel"/>
    <w:tmpl w:val="B9906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8D"/>
    <w:rsid w:val="000C3E49"/>
    <w:rsid w:val="00196287"/>
    <w:rsid w:val="001B3DF8"/>
    <w:rsid w:val="002A249F"/>
    <w:rsid w:val="00406D19"/>
    <w:rsid w:val="00814F8D"/>
    <w:rsid w:val="00914DB0"/>
    <w:rsid w:val="00CC3FE5"/>
    <w:rsid w:val="00CF57E8"/>
    <w:rsid w:val="00E4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4D27"/>
  <w15:chartTrackingRefBased/>
  <w15:docId w15:val="{24012B1A-9CC1-4DEB-AA24-4AF0AC07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4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Uživatel</cp:lastModifiedBy>
  <cp:revision>3</cp:revision>
  <dcterms:created xsi:type="dcterms:W3CDTF">2021-02-25T12:48:00Z</dcterms:created>
  <dcterms:modified xsi:type="dcterms:W3CDTF">2021-02-26T12:51:00Z</dcterms:modified>
</cp:coreProperties>
</file>